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C8" w:rsidRPr="00AD2BC8" w:rsidRDefault="00AD2BC8" w:rsidP="00AD2B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Souhrn všech platných opatření na území ČR během nouzového stavu</w:t>
      </w:r>
    </w:p>
    <w:p w:rsidR="00AD2BC8" w:rsidRPr="00AD2BC8" w:rsidRDefault="00AD2BC8" w:rsidP="00AD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14. 3. 2020 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Vláda v souladu s čl. 5 a 6 ústavního zákona č. 110/1998 Sb., o bezpečnosti České republiky, vyhlašuje pro území České republiky z důvodu ohrožení zdraví v souvislosti s prokázáním výskytu </w:t>
      </w:r>
      <w:proofErr w:type="spellStart"/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(označovaný jako SARS CoV-2) na území České republiky nouzový stav na dobu od 14.00 hodin dne 12. března 2020 na dobu 30. dnů. 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v oblasti cest do a ze zahraničí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14. března 2020 platí zákaz vstupu na území České republiky pro všechny cizince přicházející </w:t>
      </w:r>
      <w:hyperlink r:id="rId5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z rizikových oblastí výskytu </w:t>
        </w:r>
        <w:proofErr w:type="spellStart"/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</w:hyperlink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výjimkou cizinců pobývajících s přechodným pobytem nad 90 dnů nebo trvalým pobytem v ČR a s výjimkou cizinců, jejichž vstup je v zájmu České republiky;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byl zastaven příjem žádostí o víza a přechodné a trvalé pobyty na zastupitelských úřadech ČR s výjimkou osob, jejichž pobyt je v zájmu České republiky;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byla zastavena řízení v případě žádostí o krátkodobá víza, o kterých dosud nebylo rozhodnuto, s výjimkou osob, jejichž pobyt je v zájmu České republiky;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byla přerušena všechna řízení o žádostech o oprávnění k pobytu nad 90 dnů podaných na zastupitelských úřadech;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od 14. března 2020 byl vyhlášen pro občany České republiky a cizince s trvalým nebo přechodným pobytem nad 90 dnů na území ČR zákaz vstupu do rizikových oblastí s výjimkou osob, kterým byla udělena výjimka;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od 16. března 2020 0.00 hodin bude platit zákaz vstupu na území České republiky pro všechny cizince s výjimkou cizinců pobývajících s přechodným pobytem nad 90 dnů nebo trvalým pobytem v ČR a s výjimkou cizinců, jejichž vstup je v zájmu České republiky;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od 16. března 2020 0.00 hodin bude vyhlášen pro občany České republiky a cizince s trvalým nebo přechodným pobytem nad 90 dnů na území ČR zákaz vycestovat z České republiky s výjimkou osob, kterým byla udělena výjimka;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překračovat hranice v rámci přeshraničního styku bude povoleno pouze osobám, které prokáží, že jsou zaměstnány ve vzdálenosti do 100 km vzdušnou čarou od státní hranice;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13. března od 12.00 hodin platí mimořádné opatření nařizující, že všichni občané České republiky a cizinci s trvalým nebo přechodným pobytem nad 90 dnů na území ČR až na </w:t>
      </w:r>
      <w:hyperlink r:id="rId6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výjimky udělené ministrem vnitra</w:t>
        </w:r>
      </w:hyperlink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se vracejí z pobytu na území rizikových oblastí, mají povinnost tuto skutečnost nahlásit, a to telefonicky nebo jiným vzdáleným přístupem, svému praktickému lékaři nebo lékaři pro děti a dorost a strávit 14 dní v karanténě.</w:t>
      </w:r>
    </w:p>
    <w:p w:rsidR="00AD2BC8" w:rsidRPr="00AD2BC8" w:rsidRDefault="00AD2BC8" w:rsidP="00AD2B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řidiči nákladních vozidel a autobusů, posádky dopravních letadel, strojvedoucí, posádky vlakových čet a vozmistři, lodní kapitáni a členové posádek plavidel a posádky vozů správce komunikace, kteří přes riziková území tranzitují nebo zajišťují přepravu, pro které platí výjimka z nařízení o povinné karanténě, vláda doporučuje chovat se v rizikových oblastech s maximální obezřetností a na minimum omezit kontakt s místním personálem.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Otázky a odpovědi Ministerstva zahraničních věcí k vyhlášení nouzového stavu v souvislosti s cestováním.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na státních hranicích</w:t>
      </w:r>
    </w:p>
    <w:p w:rsidR="00AD2BC8" w:rsidRPr="00AD2BC8" w:rsidRDefault="00AD2BC8" w:rsidP="00AD2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od 14. března 2020 00.00 hodin byla až do odvolání znovuzavedena vnitřní ochrana hranic s Německem a Rakouskem a vzdušná vnitřní hranice;</w:t>
      </w:r>
    </w:p>
    <w:p w:rsidR="00AD2BC8" w:rsidRPr="00AD2BC8" w:rsidRDefault="00AD2BC8" w:rsidP="00AD2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hranice se Slovenskem byla uzavřena z rozhodnutí vlády Slovenské republiky, Polsko uzavře hranice od neděle 13. března</w:t>
      </w:r>
    </w:p>
    <w:p w:rsidR="00AD2BC8" w:rsidRPr="00AD2BC8" w:rsidRDefault="00AD2BC8" w:rsidP="00AD2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překročení státních hranic s Rakouskem a Německem je nově povoleno jen </w:t>
      </w:r>
      <w:hyperlink r:id="rId8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 jedenácti vybraných hraničních přechodech a na letištích v Praze-Ruzyni a Praze-Kbelích;</w:t>
        </w:r>
      </w:hyperlink>
    </w:p>
    <w:p w:rsidR="00AD2BC8" w:rsidRPr="00AD2BC8" w:rsidRDefault="00AD2BC8" w:rsidP="00AD2B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osoby prokazatelně pravidelně překračující vnitřní hranice bude v době od 5.00 do 23.00 hodin otevřeno </w:t>
      </w:r>
      <w:hyperlink r:id="rId9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dalších osm hraničních přechodů</w:t>
        </w:r>
      </w:hyperlink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Německem a Rakouskem.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vnitra k cestování a překračování hranic.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o zákazu kulturních, sportovních a dalších akcí</w:t>
      </w:r>
    </w:p>
    <w:p w:rsidR="00AD2BC8" w:rsidRPr="00AD2BC8" w:rsidRDefault="00AD2BC8" w:rsidP="00AD2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od 13. března 2020 od 6.00 hodin byl rozšířen původní zákaz pořádání akcí s účastí veřejnosti;</w:t>
      </w:r>
    </w:p>
    <w:p w:rsidR="00AD2BC8" w:rsidRPr="00AD2BC8" w:rsidRDefault="00AD2BC8" w:rsidP="00AD2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až do odvolání jsou zakázány divadelní, hudební, filmová a další umělecká představení, sportovní, kulturní, náboženské, spolkové, taneční, tradiční a jim podobné akce a jiná shromáždění, výstavy, slavnosti, poutě, přehlídky, ochutnávky, trhy a veletrhy, vzdělávací akce, a to jak veřejné, tak soukromé s účastí přesahující ve stejný čas 30 osob;</w:t>
      </w:r>
    </w:p>
    <w:p w:rsidR="00AD2BC8" w:rsidRPr="00AD2BC8" w:rsidRDefault="00AD2BC8" w:rsidP="00AD2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13. březnu 2020 od 6.00 hodin je zakázána rovněž přítomnost veřejnosti v provozovnách poskytovatelů některých služeb – v posilovnách, na koupalištích, v soláriích, saunách a dalších </w:t>
      </w:r>
      <w:proofErr w:type="spellStart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wellnes</w:t>
      </w:r>
      <w:proofErr w:type="spellEnd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službách, v hudebních a společenských klubech, zábavních zařízeních, veřejných knihovnách a galeriích;</w:t>
      </w:r>
    </w:p>
    <w:p w:rsidR="00AD2BC8" w:rsidRPr="00AD2BC8" w:rsidRDefault="00AD2BC8" w:rsidP="00AD2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 06.00 se zákaz přítomnosti veřejnosti v provozovnách poskytovatelů služeb rozšiřuje i na bazény a turistická informační centra;</w:t>
      </w:r>
    </w:p>
    <w:p w:rsidR="00AD2BC8" w:rsidRPr="00AD2BC8" w:rsidRDefault="00AD2BC8" w:rsidP="00AD2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 06.00 platí pro přítomnost veřejnosti v prostorách vnějších a vnitřních sportovišť povinnost dodržovat omezení maximálního počtu 30 osob ve stejný čas;</w:t>
      </w:r>
    </w:p>
    <w:p w:rsidR="00AD2BC8" w:rsidRPr="00AD2BC8" w:rsidRDefault="00AD2BC8" w:rsidP="00AD2B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 06.00 platí zákaz maloobchodního prodeje na tržnicích a tržištích;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účinností od 14. března 2020 od 6:00 do 24. března 2020 do 6:00 se zakazuje maloobchodní prodej a prodej služeb v provozovnách, s výjimkou těchto prodejen: 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potravin,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výpočetní a telekomunikační techniky, audio a video přijímačů, spotřební elektroniky, přístrojů a dalších výrobků pro domácnosti,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pohonných hmot,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paliv,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hygienického zboží, kosmetiky a jiného drogistického zboží,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v lékárnách a výdejnách zdravotnických prostředků,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malých domácích zvířat,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krmiva a dalších potřeb pro zvířata,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brýlí, kontaktních čoček a souvisejícího zboží,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novin, časopisů,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tabákových výrobků,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 prádelen a čistíren,</w:t>
      </w:r>
    </w:p>
    <w:p w:rsidR="00AD2BC8" w:rsidRPr="00AD2BC8" w:rsidRDefault="00AD2BC8" w:rsidP="00AD2B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prodeje přes internet a dalšími vzdálenými prostředky, přičemž uvedené zboží a služby se převážně prodávají nebo nabízejí v dané provozovně;</w:t>
      </w:r>
    </w:p>
    <w:p w:rsidR="00AD2BC8" w:rsidRPr="00AD2BC8" w:rsidRDefault="00AD2BC8" w:rsidP="00AD2B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 od 6:00 do 24. března 2020 do 6:00 se zakazuje přítomnost veřejnosti v provozovnách stravovacích služeb, s výjimkou provozoven, které neslouží pro veřejnost (např. zaměstnanecké stravování, stravování poskytovatelů zdravotních služeb a sociálních služeb, vězeňských zařízení); tento zákaz se nevztahuje na prodej mimo provozovnu stravovacích služeb (např. provozovny rychlého občerstvení s výdejovým okénkem nebo prodej jídla s sebou bez vstupu do provozovny), který může probíhat bez časového omezení;</w:t>
      </w:r>
    </w:p>
    <w:p w:rsidR="00AD2BC8" w:rsidRPr="00AD2BC8" w:rsidRDefault="00AD2BC8" w:rsidP="00AD2B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 od 6:00 do 24. března 2020 do 6:00 se zakazuje činnost provozoven stravovacích služeb, umístěných v rámci nákupních center s prodejní plochou přesahující 5 000 m</w:t>
      </w:r>
      <w:r w:rsidRPr="00AD2B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AD2BC8" w:rsidRPr="00AD2BC8" w:rsidRDefault="00AD2BC8" w:rsidP="00AD2B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 od 6:00 hod. se zakazuje provoz heren a kasin podle zákona č. 186/2016 Sb., o hazardních hrách, ve znění pozdějších předpisů.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Mimořádná opatření a doporučení na stránkách Ministerstva zdravotnictví.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v oblasti školní docházky a vzdělávacích akcí</w:t>
      </w:r>
    </w:p>
    <w:p w:rsidR="00AD2BC8" w:rsidRPr="00AD2BC8" w:rsidRDefault="00AD2BC8" w:rsidP="00AD2B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od 13. března 2020 byla zakázána osobní přítomnost žáků na základním, středním a vyšším odborném vzdělávání ve školách a školských zařízeních a na hromadných formách výuky a zkoušek při studiu na vysoké škole a akcích pořádaných těmito školami;</w:t>
      </w:r>
    </w:p>
    <w:p w:rsidR="00AD2BC8" w:rsidRPr="00AD2BC8" w:rsidRDefault="00AD2BC8" w:rsidP="00AD2B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přítomnost na klinické a praktické výuce a praxi vysokoškoláků je nadále povolena;</w:t>
      </w:r>
    </w:p>
    <w:p w:rsidR="00AD2BC8" w:rsidRPr="00AD2BC8" w:rsidRDefault="00AD2BC8" w:rsidP="00AD2B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zakázána je ke stejnému datu rovněž osobní přítomnost žáků na základním uměleckém vzdělávání v základní umělecké škole a jazykovém vzdělávání v jazykové škole s právem státní jazykové zkoušky a při akcích pořádaných těmito školami;</w:t>
      </w:r>
    </w:p>
    <w:p w:rsidR="00AD2BC8" w:rsidRPr="00AD2BC8" w:rsidRDefault="00AD2BC8" w:rsidP="00AD2B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k 13. březnu 2020 je zakázána také osobní přítomnost osob na vzdělávání v jednoletých kurzech cizích jazyků s denní výukou v institucích zapsaných v seznamu vzdělávacích institucí poskytujících jednoleté kurzy cizích jazyků s denní výukou podle zákona o státní sociální podpoře;</w:t>
      </w:r>
    </w:p>
    <w:p w:rsidR="00AD2BC8" w:rsidRPr="00AD2BC8" w:rsidRDefault="00AD2BC8" w:rsidP="00AD2B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zakázána je rovněž osobní přítomnost dětí, žáků a studentů a jiných účastníků na zájmovém vzdělávání ve školských zařízeních pro zájmové vzdělávání a na soutěžích a přehlídkách organizovaných pro děti, žáky a studenty škol a školských zařízení.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školství, mládeže a tělovýchovy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v osobní mezinárodní dopravě</w:t>
      </w:r>
    </w:p>
    <w:p w:rsidR="00AD2BC8" w:rsidRPr="00AD2BC8" w:rsidRDefault="00AD2BC8" w:rsidP="00AD2B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 00.00 hodin je zakázáno všem dopravcům v mezinárodní silniční osobní dopravě zajišťované vozidly s </w:t>
      </w:r>
      <w:proofErr w:type="spellStart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obsaditelností</w:t>
      </w:r>
      <w:proofErr w:type="spellEnd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9 osob přepravovat cestující přes hranice České republiky;</w:t>
      </w:r>
    </w:p>
    <w:p w:rsidR="00AD2BC8" w:rsidRPr="00AD2BC8" w:rsidRDefault="00AD2BC8" w:rsidP="00AD2B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 stejného data platí stejný zákaz i pro dopravce v mezinárodní drážní osobní dopravě a pro dopravce v přeshraniční vnitrozemské vodní osobní dopravě;</w:t>
      </w:r>
    </w:p>
    <w:p w:rsidR="00AD2BC8" w:rsidRPr="00AD2BC8" w:rsidRDefault="00AD2BC8" w:rsidP="00AD2B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obchodní letecké dopravy cestujících, při níž je překračována hranice České republiky, mají dopravci zakázáno využívat jiná letiště než mezinárodní veřejné letiště Václava Havla v Praze-Ruzyni;</w:t>
      </w:r>
    </w:p>
    <w:p w:rsidR="00AD2BC8" w:rsidRPr="00AD2BC8" w:rsidRDefault="00AD2BC8" w:rsidP="00AD2B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opatření neplatí pro návrat českých občanů a cizinců s trvalým nebo přechodným pobytem nad 90 dnů v České republice do České republiky, pro dopravu prázdných autobusů, prázdných vlakových souprav a prázdných plavidel bez cestujících zpět do ČR nebo zpět mimo ČR;</w:t>
      </w:r>
    </w:p>
    <w:p w:rsidR="00AD2BC8" w:rsidRPr="00AD2BC8" w:rsidRDefault="00AD2BC8" w:rsidP="00AD2B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výjimku z tohoto opatření může udělit ministr dopravy;</w:t>
      </w:r>
    </w:p>
    <w:p w:rsidR="00AD2BC8" w:rsidRPr="00AD2BC8" w:rsidRDefault="00AD2BC8" w:rsidP="00AD2B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až do odvolání se ruší zákaz jízdy kamionů nad 7,5 tuny na českých silnicích a dálnicích v neděli a ve státní svátky.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Podrobné informace Ministerstva dopravy 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v sociálních službách</w:t>
      </w:r>
    </w:p>
    <w:p w:rsidR="00AD2BC8" w:rsidRPr="00AD2BC8" w:rsidRDefault="00AD2BC8" w:rsidP="00AD2B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dobu platnosti nouzového stavu v souvislosti s výskytem epidemie </w:t>
      </w:r>
      <w:proofErr w:type="spellStart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SARS CoV-2 byla uložena pracovní povinnost studentům v denní formě studia vyšších odborných a vysokých škol v oborech vzdělání zaměřených na sociální práci a sociální pedagogiku, sociální pedagogiku, sociální a humanitární práci, sociální práci, sociálně právní činnost, charitní a sociální činnost nebo v programu zaměřeném na sociální práci, sociální politiku, sociální pedagogiku, sociální péči, sociální patologii, právo nebo speciální pedagogiku s cílem zajistit poskytování péče v zařízeních sociálních služeb;</w:t>
      </w:r>
    </w:p>
    <w:p w:rsidR="00AD2BC8" w:rsidRPr="00AD2BC8" w:rsidRDefault="00AD2BC8" w:rsidP="00AD2B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pracovní povinnost bude vláda ukládat v součinnosti s hejtmany a primátorem hlavního města Prahy;</w:t>
      </w:r>
    </w:p>
    <w:p w:rsidR="00AD2BC8" w:rsidRPr="00AD2BC8" w:rsidRDefault="00AD2BC8" w:rsidP="00AD2B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platností od 16. března 2020 po dobu trvání nouzového stavu se všem poskytovatelům sociálních služeb, kteří provozují denní stacionář, nařizuje pozastavit činnost těchto zařízení; v nezbytně nutných případech a nezbytně nutné míře musí klientům zajistit ve spolupráci s obcemi poskytnutí jiné vhodné sociální služby.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práce a sociálních věcí pro poskytovatele sociální služeb i k pracovněprávním vztahům.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 v oblasti vězeňské služby</w:t>
      </w:r>
    </w:p>
    <w:p w:rsidR="00AD2BC8" w:rsidRPr="00AD2BC8" w:rsidRDefault="00AD2BC8" w:rsidP="00AD2B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s účinností od 14. března 2020 id 00.00 hodin jsou po dobu vyhlášení nouzového stavu zakázány návštěvy obviněných ve vazební věznici, odsouzených ve výkonu trestu ve věznicích a chovanců v ústavech pro výkon zabezpečovací detence.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Ministerstvo spravedlnosti zavedlo řadu další řadu opatření týkajících se rezortu justice. </w:t>
        </w:r>
      </w:hyperlink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Zařazení </w:t>
      </w:r>
      <w:proofErr w:type="spellStart"/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seznam nakažlivých nemocí</w:t>
      </w:r>
    </w:p>
    <w:p w:rsidR="00AD2BC8" w:rsidRPr="00AD2BC8" w:rsidRDefault="00AD2BC8" w:rsidP="00AD2B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vláda schválila novelu nařízení vlády, kterým se pro účely trestního zákoníku stanoví, co se považuje za nakažlivé lidské nemoci, nakažlivé nemoci zvířat, nakažlivé nemoci rostlin a škůdce užitkových rostlin s tím, že na seznam nakažlivých lidských nemocí byl nově doplněn </w:t>
      </w:r>
      <w:proofErr w:type="spellStart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koronavirus</w:t>
      </w:r>
      <w:proofErr w:type="spellEnd"/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SARS-CoV-2;</w:t>
      </w:r>
    </w:p>
    <w:p w:rsidR="00AD2BC8" w:rsidRPr="00AD2BC8" w:rsidRDefault="00AD2BC8" w:rsidP="00AD2B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znamená, že </w:t>
      </w:r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úmyslné šíření nového </w:t>
      </w:r>
      <w:proofErr w:type="spellStart"/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AD2B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bude nově trestným činem.</w:t>
      </w:r>
    </w:p>
    <w:p w:rsidR="00AD2BC8" w:rsidRPr="00AD2BC8" w:rsidRDefault="00AD2BC8" w:rsidP="00AD2B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AD2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 Ministerstva zdravotnictví</w:t>
        </w:r>
      </w:hyperlink>
    </w:p>
    <w:p w:rsidR="00AD2BC8" w:rsidRPr="00AD2BC8" w:rsidRDefault="00AD2BC8" w:rsidP="00AD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2BC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5768D" w:rsidRDefault="00AD2BC8">
      <w:r>
        <w:t xml:space="preserve">Dostupné z: </w:t>
      </w:r>
      <w:r w:rsidRPr="00AD2BC8">
        <w:t>https://koronavirus.mzcr.cz/souhrn-vsech-platnych-opatreni-na-uzemi-cr-behem-nouzoveho-stavu/</w:t>
      </w:r>
      <w:bookmarkStart w:id="0" w:name="_GoBack"/>
      <w:bookmarkEnd w:id="0"/>
    </w:p>
    <w:sectPr w:rsidR="00C5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C0A"/>
    <w:multiLevelType w:val="multilevel"/>
    <w:tmpl w:val="D640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022F2"/>
    <w:multiLevelType w:val="multilevel"/>
    <w:tmpl w:val="A282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501BD"/>
    <w:multiLevelType w:val="multilevel"/>
    <w:tmpl w:val="DE4C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E1E8D"/>
    <w:multiLevelType w:val="multilevel"/>
    <w:tmpl w:val="744A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95D95"/>
    <w:multiLevelType w:val="multilevel"/>
    <w:tmpl w:val="CA72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2359A"/>
    <w:multiLevelType w:val="multilevel"/>
    <w:tmpl w:val="46C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76DCC"/>
    <w:multiLevelType w:val="multilevel"/>
    <w:tmpl w:val="EB98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72168"/>
    <w:multiLevelType w:val="multilevel"/>
    <w:tmpl w:val="8EEA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2386A"/>
    <w:multiLevelType w:val="multilevel"/>
    <w:tmpl w:val="0280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B7346"/>
    <w:multiLevelType w:val="multilevel"/>
    <w:tmpl w:val="425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80E74"/>
    <w:multiLevelType w:val="multilevel"/>
    <w:tmpl w:val="3C8E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D2F42"/>
    <w:multiLevelType w:val="multilevel"/>
    <w:tmpl w:val="5444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C8"/>
    <w:rsid w:val="00062322"/>
    <w:rsid w:val="00087F0D"/>
    <w:rsid w:val="00964769"/>
    <w:rsid w:val="00AD2BC8"/>
    <w:rsid w:val="00C7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2AB1"/>
  <w15:chartTrackingRefBased/>
  <w15:docId w15:val="{685EFAD7-A783-4FCD-9CC7-003E562E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2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B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date"/>
    <w:basedOn w:val="Standardnpsmoodstavce"/>
    <w:rsid w:val="00AD2BC8"/>
  </w:style>
  <w:style w:type="paragraph" w:styleId="Normlnweb">
    <w:name w:val="Normal (Web)"/>
    <w:basedOn w:val="Normln"/>
    <w:uiPriority w:val="99"/>
    <w:semiHidden/>
    <w:unhideWhenUsed/>
    <w:rsid w:val="00AD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2BC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2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mimoradne-opatreni-ministerstva-vnitra-o-docasnem-znovuzavedeni-ochrany-vnitrnich-hranic-ceske-republiky.aspx" TargetMode="External"/><Relationship Id="rId13" Type="http://schemas.openxmlformats.org/officeDocument/2006/relationships/hyperlink" Target="https://www.mdcr.cz/Media/Media-a-tiskove-zpravy/Od-soboty-plati-mimoradna-opatreni-v-mezinarodni-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zv.cz/jnp/cz/cestujeme/aktualni_doporuceni_a_varovani/vyhlaseni_nouzoveho_stavu.html" TargetMode="External"/><Relationship Id="rId12" Type="http://schemas.openxmlformats.org/officeDocument/2006/relationships/hyperlink" Target="http://www.msmt.cz/informace-k-vyhlaseni-nouzoveho-stavu-v-c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oronavirus.mzcr.cz/pokyny-pro-osoby-vracejici-se-z-rizikovych-oblasti-ke-krizovemu-opatreni-vlady-ve-veci-karanteny-pro-tyto-osob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cestovani-po-dobu-nouzoveho-stavu.aspx" TargetMode="External"/><Relationship Id="rId11" Type="http://schemas.openxmlformats.org/officeDocument/2006/relationships/hyperlink" Target="https://koronavirus.mzcr.cz/category/mimoradna-opatreni-a-doporuceni/" TargetMode="External"/><Relationship Id="rId5" Type="http://schemas.openxmlformats.org/officeDocument/2006/relationships/hyperlink" Target="https://koronavirus.mzcr.cz/staty-sveta-s-vysokym-rizikem-prenosu-nakazy/" TargetMode="External"/><Relationship Id="rId15" Type="http://schemas.openxmlformats.org/officeDocument/2006/relationships/hyperlink" Target="https://justice.cz/?clanek=opatreni-ministerstva-spravedlnosti-v-souvislosti-s-vyhlasenim-nouzoveho-sta-1" TargetMode="External"/><Relationship Id="rId10" Type="http://schemas.openxmlformats.org/officeDocument/2006/relationships/hyperlink" Target="https://www.mvcr.cz/clanek/coronavirus-informace-mv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mimoradne-opatreni-ministerstva-vnitra-o-docasnem-znovuzavedeni-ochrany-vnitrnich-hranic-ceske-republiky.aspx" TargetMode="External"/><Relationship Id="rId14" Type="http://schemas.openxmlformats.org/officeDocument/2006/relationships/hyperlink" Target="https://www.mpsv.cz/web/cz/informace-ke-koronavi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1795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2020-03-14T06:23:00Z</dcterms:created>
  <dcterms:modified xsi:type="dcterms:W3CDTF">2020-03-14T06:25:00Z</dcterms:modified>
</cp:coreProperties>
</file>